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AAE" w:rsidRPr="009E7AAE" w:rsidRDefault="009E7AAE" w:rsidP="009E7AAE">
      <w:pPr>
        <w:shd w:val="clear" w:color="auto" w:fill="FFF1A8"/>
        <w:spacing w:before="480" w:after="0" w:line="240" w:lineRule="auto"/>
        <w:ind w:right="465"/>
        <w:outlineLvl w:val="1"/>
        <w:rPr>
          <w:rFonts w:ascii="Arial" w:eastAsia="Times New Roman" w:hAnsi="Arial" w:cs="Arial"/>
          <w:b/>
          <w:bCs/>
          <w:color w:val="555555"/>
          <w:kern w:val="36"/>
          <w:sz w:val="48"/>
          <w:szCs w:val="48"/>
          <w:lang w:eastAsia="en-AU"/>
        </w:rPr>
      </w:pPr>
      <w:proofErr w:type="gramStart"/>
      <w:r>
        <w:rPr>
          <w:rFonts w:ascii="Cambria" w:eastAsia="Times New Roman" w:hAnsi="Cambria" w:cs="Arial"/>
          <w:b/>
          <w:bCs/>
          <w:color w:val="365F91"/>
          <w:kern w:val="36"/>
          <w:sz w:val="36"/>
          <w:szCs w:val="36"/>
          <w:lang w:eastAsia="en-AU"/>
        </w:rPr>
        <w:t xml:space="preserve">Diversity </w:t>
      </w:r>
      <w:r w:rsidRPr="009E7AAE">
        <w:rPr>
          <w:rFonts w:ascii="Cambria" w:eastAsia="Times New Roman" w:hAnsi="Cambria" w:cs="Arial"/>
          <w:b/>
          <w:bCs/>
          <w:color w:val="365F91"/>
          <w:kern w:val="36"/>
          <w:sz w:val="36"/>
          <w:szCs w:val="36"/>
          <w:lang w:eastAsia="en-AU"/>
        </w:rPr>
        <w:t xml:space="preserve"> Recruitment</w:t>
      </w:r>
      <w:proofErr w:type="gramEnd"/>
    </w:p>
    <w:p w:rsidR="009E7AAE" w:rsidRPr="009E7AAE" w:rsidRDefault="009E7AAE" w:rsidP="009E7AAE">
      <w:pPr>
        <w:shd w:val="clear" w:color="auto" w:fill="FFF1A8"/>
        <w:spacing w:line="240" w:lineRule="auto"/>
        <w:ind w:right="465"/>
        <w:rPr>
          <w:rFonts w:ascii="Arial" w:eastAsia="Times New Roman" w:hAnsi="Arial" w:cs="Arial"/>
          <w:b/>
          <w:bCs/>
          <w:color w:val="555555"/>
          <w:sz w:val="19"/>
          <w:szCs w:val="19"/>
          <w:lang w:eastAsia="en-AU"/>
        </w:rPr>
      </w:pPr>
      <w:r w:rsidRPr="009E7AAE">
        <w:rPr>
          <w:rFonts w:ascii="Calibri" w:eastAsia="Times New Roman" w:hAnsi="Calibri" w:cs="Arial"/>
          <w:b/>
          <w:bCs/>
          <w:i/>
          <w:iCs/>
          <w:color w:val="000000"/>
          <w:sz w:val="24"/>
          <w:szCs w:val="24"/>
          <w:lang w:eastAsia="en-AU"/>
        </w:rPr>
        <w:t>Specialist Recruitment Service – Creating Social Innovation</w:t>
      </w:r>
    </w:p>
    <w:p w:rsidR="009E7AAE" w:rsidRPr="009E7AAE" w:rsidRDefault="009E7AAE" w:rsidP="009E7AAE">
      <w:pPr>
        <w:shd w:val="clear" w:color="auto" w:fill="FFF1A8"/>
        <w:spacing w:line="240" w:lineRule="auto"/>
        <w:ind w:right="465"/>
        <w:rPr>
          <w:rFonts w:ascii="Arial" w:eastAsia="Times New Roman" w:hAnsi="Arial" w:cs="Arial"/>
          <w:b/>
          <w:bCs/>
          <w:color w:val="555555"/>
          <w:sz w:val="19"/>
          <w:szCs w:val="19"/>
          <w:lang w:eastAsia="en-AU"/>
        </w:rPr>
      </w:pPr>
      <w:proofErr w:type="gramStart"/>
      <w:r>
        <w:rPr>
          <w:rFonts w:ascii="Calibri" w:eastAsia="Times New Roman" w:hAnsi="Calibri" w:cs="Arial"/>
          <w:b/>
          <w:bCs/>
          <w:color w:val="000000"/>
          <w:sz w:val="18"/>
          <w:szCs w:val="18"/>
          <w:lang w:eastAsia="en-AU"/>
        </w:rPr>
        <w:t>About Diversity</w:t>
      </w:r>
      <w:r w:rsidRPr="009E7AAE">
        <w:rPr>
          <w:rFonts w:ascii="Calibri" w:eastAsia="Times New Roman" w:hAnsi="Calibri" w:cs="Arial"/>
          <w:b/>
          <w:bCs/>
          <w:color w:val="000000"/>
          <w:sz w:val="18"/>
          <w:szCs w:val="18"/>
          <w:lang w:eastAsia="en-AU"/>
        </w:rPr>
        <w:t xml:space="preserve"> ……</w:t>
      </w:r>
      <w:proofErr w:type="gramEnd"/>
    </w:p>
    <w:p w:rsidR="009E7AAE" w:rsidRPr="009E7AAE" w:rsidRDefault="009E7AAE" w:rsidP="009E7AAE">
      <w:pPr>
        <w:shd w:val="clear" w:color="auto" w:fill="FFF1A8"/>
        <w:spacing w:line="240" w:lineRule="auto"/>
        <w:ind w:right="465"/>
        <w:rPr>
          <w:rFonts w:ascii="Arial" w:eastAsia="Times New Roman" w:hAnsi="Arial" w:cs="Arial"/>
          <w:b/>
          <w:bCs/>
          <w:color w:val="555555"/>
          <w:sz w:val="19"/>
          <w:szCs w:val="19"/>
          <w:lang w:eastAsia="en-AU"/>
        </w:rPr>
      </w:pPr>
      <w:r w:rsidRPr="009E7AAE">
        <w:rPr>
          <w:rFonts w:ascii="Calibri" w:eastAsia="Times New Roman" w:hAnsi="Calibri" w:cs="Arial"/>
          <w:b/>
          <w:bCs/>
          <w:color w:val="000000"/>
          <w:sz w:val="18"/>
          <w:szCs w:val="18"/>
          <w:lang w:eastAsia="en-AU"/>
        </w:rPr>
        <w:t xml:space="preserve">At </w:t>
      </w:r>
      <w:r w:rsidR="002A449A">
        <w:rPr>
          <w:rFonts w:ascii="Calibri" w:eastAsia="Times New Roman" w:hAnsi="Calibri" w:cs="Arial"/>
          <w:b/>
          <w:bCs/>
          <w:color w:val="000000"/>
          <w:sz w:val="18"/>
          <w:szCs w:val="18"/>
          <w:lang w:eastAsia="en-AU"/>
        </w:rPr>
        <w:t xml:space="preserve">Diversity </w:t>
      </w:r>
      <w:r w:rsidRPr="009E7AAE">
        <w:rPr>
          <w:rFonts w:ascii="Calibri" w:eastAsia="Times New Roman" w:hAnsi="Calibri" w:cs="Arial"/>
          <w:b/>
          <w:bCs/>
          <w:color w:val="000000"/>
          <w:sz w:val="18"/>
          <w:szCs w:val="18"/>
          <w:lang w:eastAsia="en-AU"/>
        </w:rPr>
        <w:t xml:space="preserve">Recruitment we understand each business is unique with individual needs and changing professional environments. Whether you are a fast paced corporate enterprise or a small business hiring your first employee, we can accommodate your hiring needs, anywhere and anytime. </w:t>
      </w:r>
    </w:p>
    <w:p w:rsidR="009E7AAE" w:rsidRPr="009E7AAE" w:rsidRDefault="009E7AAE" w:rsidP="009E7AAE">
      <w:pPr>
        <w:shd w:val="clear" w:color="auto" w:fill="FFF1A8"/>
        <w:spacing w:line="240" w:lineRule="auto"/>
        <w:ind w:right="465"/>
        <w:rPr>
          <w:rFonts w:ascii="Arial" w:eastAsia="Times New Roman" w:hAnsi="Arial" w:cs="Arial"/>
          <w:b/>
          <w:bCs/>
          <w:color w:val="555555"/>
          <w:sz w:val="19"/>
          <w:szCs w:val="19"/>
          <w:lang w:eastAsia="en-AU"/>
        </w:rPr>
      </w:pPr>
      <w:r w:rsidRPr="009E7AAE">
        <w:rPr>
          <w:rFonts w:ascii="Calibri" w:eastAsia="Times New Roman" w:hAnsi="Calibri" w:cs="Arial"/>
          <w:b/>
          <w:bCs/>
          <w:color w:val="000000"/>
          <w:sz w:val="18"/>
          <w:szCs w:val="18"/>
          <w:lang w:eastAsia="en-AU"/>
        </w:rPr>
        <w:t>We are passionate about Social Innovation – we offer the following services to create positive change in our society:</w:t>
      </w:r>
    </w:p>
    <w:p w:rsidR="009E7AAE" w:rsidRPr="009E7AAE" w:rsidRDefault="009E7AAE" w:rsidP="009E7AAE">
      <w:pPr>
        <w:numPr>
          <w:ilvl w:val="0"/>
          <w:numId w:val="5"/>
        </w:numPr>
        <w:shd w:val="clear" w:color="auto" w:fill="FFF1A8"/>
        <w:spacing w:line="240" w:lineRule="auto"/>
        <w:ind w:left="1170" w:right="465"/>
        <w:rPr>
          <w:rFonts w:ascii="Arial" w:eastAsia="Times New Roman" w:hAnsi="Arial" w:cs="Arial"/>
          <w:color w:val="555555"/>
          <w:sz w:val="19"/>
          <w:szCs w:val="19"/>
          <w:lang w:eastAsia="en-AU"/>
        </w:rPr>
      </w:pPr>
      <w:r w:rsidRPr="009E7AAE">
        <w:rPr>
          <w:rFonts w:ascii="Arial" w:eastAsia="Times New Roman" w:hAnsi="Arial" w:cs="Arial"/>
          <w:b/>
          <w:bCs/>
          <w:color w:val="555555"/>
          <w:sz w:val="18"/>
          <w:szCs w:val="18"/>
          <w:lang w:eastAsia="en-AU"/>
        </w:rPr>
        <w:t xml:space="preserve">Diversity Recruitment </w:t>
      </w:r>
    </w:p>
    <w:p w:rsidR="009E7AAE" w:rsidRPr="009E7AAE" w:rsidRDefault="009E7AAE" w:rsidP="009E7AAE">
      <w:pPr>
        <w:shd w:val="clear" w:color="auto" w:fill="FFF1A8"/>
        <w:spacing w:line="240" w:lineRule="auto"/>
        <w:ind w:right="465"/>
        <w:jc w:val="both"/>
        <w:rPr>
          <w:rFonts w:ascii="Arial" w:eastAsia="Times New Roman" w:hAnsi="Arial" w:cs="Arial"/>
          <w:b/>
          <w:bCs/>
          <w:color w:val="555555"/>
          <w:sz w:val="19"/>
          <w:szCs w:val="19"/>
          <w:lang w:eastAsia="en-AU"/>
        </w:rPr>
      </w:pPr>
      <w:r w:rsidRPr="009E7AAE">
        <w:rPr>
          <w:rFonts w:ascii="Calibri" w:eastAsia="Times New Roman" w:hAnsi="Calibri" w:cs="Arial"/>
          <w:b/>
          <w:bCs/>
          <w:color w:val="000000"/>
          <w:sz w:val="18"/>
          <w:szCs w:val="18"/>
          <w:lang w:eastAsia="en-AU"/>
        </w:rPr>
        <w:t xml:space="preserve">We offer a recruitment service that not only delivers more </w:t>
      </w:r>
      <w:proofErr w:type="gramStart"/>
      <w:r w:rsidRPr="009E7AAE">
        <w:rPr>
          <w:rFonts w:ascii="Calibri" w:eastAsia="Times New Roman" w:hAnsi="Calibri" w:cs="Arial"/>
          <w:b/>
          <w:bCs/>
          <w:color w:val="000000"/>
          <w:sz w:val="18"/>
          <w:szCs w:val="18"/>
          <w:lang w:eastAsia="en-AU"/>
        </w:rPr>
        <w:t>bang</w:t>
      </w:r>
      <w:proofErr w:type="gramEnd"/>
      <w:r w:rsidRPr="009E7AAE">
        <w:rPr>
          <w:rFonts w:ascii="Calibri" w:eastAsia="Times New Roman" w:hAnsi="Calibri" w:cs="Arial"/>
          <w:b/>
          <w:bCs/>
          <w:color w:val="000000"/>
          <w:sz w:val="18"/>
          <w:szCs w:val="18"/>
          <w:lang w:eastAsia="en-AU"/>
        </w:rPr>
        <w:t xml:space="preserve"> your buck, but also contributes to creating </w:t>
      </w:r>
      <w:r w:rsidRPr="009E7AAE">
        <w:rPr>
          <w:rFonts w:ascii="Calibri" w:eastAsia="Times New Roman" w:hAnsi="Calibri" w:cs="Arial"/>
          <w:b/>
          <w:bCs/>
          <w:color w:val="000000"/>
          <w:sz w:val="18"/>
          <w:szCs w:val="18"/>
          <w:u w:val="single"/>
          <w:lang w:eastAsia="en-AU"/>
        </w:rPr>
        <w:t>Diverse workplaces.  </w:t>
      </w:r>
      <w:r w:rsidRPr="009E7AAE">
        <w:rPr>
          <w:rFonts w:ascii="Calibri" w:eastAsia="Times New Roman" w:hAnsi="Calibri" w:cs="Arial"/>
          <w:b/>
          <w:bCs/>
          <w:color w:val="000000"/>
          <w:sz w:val="18"/>
          <w:szCs w:val="18"/>
          <w:lang w:eastAsia="en-AU"/>
        </w:rPr>
        <w:t xml:space="preserve">We are passionate about the benefits and values truly diverse workplaces create and we see this as the way forward for successful businesses. Diverse workplaces encompass acceptance and respect and this creates positive change and impact within our communities and society. To further create social change 15% of the fees charged for our recruitment services will go towards establishing </w:t>
      </w:r>
      <w:r w:rsidRPr="009E7AAE">
        <w:rPr>
          <w:rFonts w:ascii="Calibri" w:eastAsia="Times New Roman" w:hAnsi="Calibri" w:cs="Arial"/>
          <w:b/>
          <w:bCs/>
          <w:color w:val="000000"/>
          <w:sz w:val="18"/>
          <w:szCs w:val="18"/>
          <w:u w:val="single"/>
          <w:lang w:eastAsia="en-AU"/>
        </w:rPr>
        <w:t>#</w:t>
      </w:r>
      <w:proofErr w:type="spellStart"/>
      <w:r w:rsidRPr="009E7AAE">
        <w:rPr>
          <w:rFonts w:ascii="Calibri" w:eastAsia="Times New Roman" w:hAnsi="Calibri" w:cs="Arial"/>
          <w:b/>
          <w:bCs/>
          <w:i/>
          <w:iCs/>
          <w:color w:val="000000"/>
          <w:sz w:val="18"/>
          <w:szCs w:val="18"/>
          <w:u w:val="single"/>
          <w:lang w:eastAsia="en-AU"/>
        </w:rPr>
        <w:t>LegUp</w:t>
      </w:r>
      <w:proofErr w:type="spellEnd"/>
      <w:r w:rsidRPr="009E7AAE">
        <w:rPr>
          <w:rFonts w:ascii="Calibri" w:eastAsia="Times New Roman" w:hAnsi="Calibri" w:cs="Arial"/>
          <w:b/>
          <w:bCs/>
          <w:i/>
          <w:iCs/>
          <w:color w:val="000000"/>
          <w:sz w:val="18"/>
          <w:szCs w:val="18"/>
          <w:lang w:eastAsia="en-AU"/>
        </w:rPr>
        <w:t xml:space="preserve"> </w:t>
      </w:r>
      <w:r w:rsidRPr="009E7AAE">
        <w:rPr>
          <w:rFonts w:ascii="Calibri" w:eastAsia="Times New Roman" w:hAnsi="Calibri" w:cs="Arial"/>
          <w:b/>
          <w:bCs/>
          <w:color w:val="000000"/>
          <w:sz w:val="18"/>
          <w:szCs w:val="18"/>
          <w:lang w:eastAsia="en-AU"/>
        </w:rPr>
        <w:t>a Social Enterprise which provides mentoring and financial assistance to unemployed youth with a viable Social Enterprise idea.</w:t>
      </w:r>
    </w:p>
    <w:p w:rsidR="009E7AAE" w:rsidRPr="009E7AAE" w:rsidRDefault="009E7AAE" w:rsidP="009E7AAE">
      <w:pPr>
        <w:shd w:val="clear" w:color="auto" w:fill="FFF1A8"/>
        <w:spacing w:line="240" w:lineRule="auto"/>
        <w:ind w:right="465"/>
        <w:rPr>
          <w:rFonts w:ascii="Arial" w:eastAsia="Times New Roman" w:hAnsi="Arial" w:cs="Arial"/>
          <w:b/>
          <w:bCs/>
          <w:color w:val="555555"/>
          <w:sz w:val="19"/>
          <w:szCs w:val="19"/>
          <w:lang w:eastAsia="en-AU"/>
        </w:rPr>
      </w:pPr>
      <w:r w:rsidRPr="009E7AAE">
        <w:rPr>
          <w:rFonts w:ascii="Calibri" w:eastAsia="Times New Roman" w:hAnsi="Calibri" w:cs="Arial"/>
          <w:b/>
          <w:bCs/>
          <w:color w:val="000000"/>
          <w:sz w:val="18"/>
          <w:szCs w:val="18"/>
          <w:lang w:eastAsia="en-AU"/>
        </w:rPr>
        <w:t>We adopt the following principals as part of our Recruitment Service Delivery Model:</w:t>
      </w:r>
    </w:p>
    <w:p w:rsidR="009E7AAE" w:rsidRPr="009E7AAE" w:rsidRDefault="009E7AAE" w:rsidP="009E7AAE">
      <w:pPr>
        <w:numPr>
          <w:ilvl w:val="0"/>
          <w:numId w:val="6"/>
        </w:numPr>
        <w:shd w:val="clear" w:color="auto" w:fill="FFF1A8"/>
        <w:spacing w:after="0" w:line="240" w:lineRule="auto"/>
        <w:ind w:left="1170" w:right="465"/>
        <w:rPr>
          <w:rFonts w:ascii="Arial" w:eastAsia="Times New Roman" w:hAnsi="Arial" w:cs="Arial"/>
          <w:color w:val="555555"/>
          <w:sz w:val="19"/>
          <w:szCs w:val="19"/>
          <w:lang w:eastAsia="en-AU"/>
        </w:rPr>
      </w:pPr>
      <w:r w:rsidRPr="009E7AAE">
        <w:rPr>
          <w:rFonts w:ascii="Arial" w:eastAsia="Times New Roman" w:hAnsi="Arial" w:cs="Arial"/>
          <w:color w:val="555555"/>
          <w:sz w:val="18"/>
          <w:szCs w:val="18"/>
          <w:lang w:eastAsia="en-AU"/>
        </w:rPr>
        <w:t>Promotion and advocacy for Workplace Diversity</w:t>
      </w:r>
    </w:p>
    <w:p w:rsidR="009E7AAE" w:rsidRPr="009E7AAE" w:rsidRDefault="009E7AAE" w:rsidP="009E7AAE">
      <w:pPr>
        <w:numPr>
          <w:ilvl w:val="0"/>
          <w:numId w:val="6"/>
        </w:numPr>
        <w:shd w:val="clear" w:color="auto" w:fill="FFF1A8"/>
        <w:spacing w:after="0" w:line="240" w:lineRule="auto"/>
        <w:ind w:left="1170" w:right="465"/>
        <w:rPr>
          <w:rFonts w:ascii="Calibri" w:eastAsia="Times New Roman" w:hAnsi="Calibri" w:cs="Arial"/>
          <w:color w:val="000000"/>
          <w:lang w:eastAsia="en-AU"/>
        </w:rPr>
      </w:pPr>
      <w:r w:rsidRPr="009E7AAE">
        <w:rPr>
          <w:rFonts w:ascii="Calibri" w:eastAsia="Times New Roman" w:hAnsi="Calibri" w:cs="Arial"/>
          <w:color w:val="000000"/>
          <w:sz w:val="18"/>
          <w:szCs w:val="18"/>
          <w:lang w:eastAsia="en-AU"/>
        </w:rPr>
        <w:t>Assistance with fulfilling workplace diversity targets and objectives</w:t>
      </w:r>
    </w:p>
    <w:p w:rsidR="009E7AAE" w:rsidRPr="009E7AAE" w:rsidRDefault="009E7AAE" w:rsidP="009E7AAE">
      <w:pPr>
        <w:numPr>
          <w:ilvl w:val="0"/>
          <w:numId w:val="6"/>
        </w:numPr>
        <w:shd w:val="clear" w:color="auto" w:fill="FFF1A8"/>
        <w:spacing w:after="0" w:line="240" w:lineRule="auto"/>
        <w:ind w:left="1170" w:right="465"/>
        <w:rPr>
          <w:rFonts w:ascii="Calibri" w:eastAsia="Times New Roman" w:hAnsi="Calibri" w:cs="Arial"/>
          <w:color w:val="000000"/>
          <w:lang w:eastAsia="en-AU"/>
        </w:rPr>
      </w:pPr>
      <w:r w:rsidRPr="009E7AAE">
        <w:rPr>
          <w:rFonts w:ascii="Calibri" w:eastAsia="Times New Roman" w:hAnsi="Calibri" w:cs="Arial"/>
          <w:color w:val="000000"/>
          <w:sz w:val="18"/>
          <w:szCs w:val="18"/>
          <w:lang w:eastAsia="en-AU"/>
        </w:rPr>
        <w:t>Facilitation of partnerships and linkages with other workplace diversity organisations</w:t>
      </w:r>
    </w:p>
    <w:p w:rsidR="009E7AAE" w:rsidRPr="009E7AAE" w:rsidRDefault="009E7AAE" w:rsidP="009E7AAE">
      <w:pPr>
        <w:numPr>
          <w:ilvl w:val="0"/>
          <w:numId w:val="6"/>
        </w:numPr>
        <w:shd w:val="clear" w:color="auto" w:fill="FFF1A8"/>
        <w:spacing w:after="0" w:line="240" w:lineRule="auto"/>
        <w:ind w:left="1170" w:right="465"/>
        <w:rPr>
          <w:rFonts w:ascii="Calibri" w:eastAsia="Times New Roman" w:hAnsi="Calibri" w:cs="Arial"/>
          <w:color w:val="000000"/>
          <w:lang w:eastAsia="en-AU"/>
        </w:rPr>
      </w:pPr>
      <w:r w:rsidRPr="009E7AAE">
        <w:rPr>
          <w:rFonts w:ascii="Calibri" w:eastAsia="Times New Roman" w:hAnsi="Calibri" w:cs="Arial"/>
          <w:color w:val="000000"/>
          <w:sz w:val="18"/>
          <w:szCs w:val="18"/>
          <w:lang w:eastAsia="en-AU"/>
        </w:rPr>
        <w:t>Adoption of Workplace Diversity recruitment principals into all our recruitment processes</w:t>
      </w:r>
    </w:p>
    <w:p w:rsidR="009E7AAE" w:rsidRPr="009E7AAE" w:rsidRDefault="009E7AAE" w:rsidP="009E7AAE">
      <w:pPr>
        <w:shd w:val="clear" w:color="auto" w:fill="FFF1A8"/>
        <w:spacing w:after="0" w:line="240" w:lineRule="auto"/>
        <w:ind w:left="1170" w:right="465"/>
        <w:rPr>
          <w:rFonts w:ascii="Calibri" w:eastAsia="Times New Roman" w:hAnsi="Calibri" w:cs="Arial"/>
          <w:color w:val="000000"/>
          <w:lang w:eastAsia="en-AU"/>
        </w:rPr>
      </w:pPr>
      <w:r w:rsidRPr="009E7AAE">
        <w:rPr>
          <w:rFonts w:ascii="Calibri" w:eastAsia="Times New Roman" w:hAnsi="Calibri" w:cs="Arial"/>
          <w:color w:val="000000"/>
          <w:sz w:val="18"/>
          <w:szCs w:val="18"/>
          <w:lang w:eastAsia="en-AU"/>
        </w:rPr>
        <w:t> </w:t>
      </w:r>
    </w:p>
    <w:p w:rsidR="00A63C0B" w:rsidRDefault="00A63C0B">
      <w:bookmarkStart w:id="0" w:name="_GoBack"/>
      <w:bookmarkEnd w:id="0"/>
      <w:r>
        <w:t>Ethical based Recruitment Company that adopts Diversity Recruitment principals into its recruitment techniques (Gender, Disability, Culture and linguistically diverse, LGIBT, Socio Economic</w:t>
      </w:r>
      <w:r w:rsidR="00B56E8F">
        <w:t>)</w:t>
      </w:r>
      <w:r>
        <w:t>. Strong advocates for gender equality.</w:t>
      </w:r>
    </w:p>
    <w:p w:rsidR="00A63C0B" w:rsidRDefault="00A63C0B">
      <w:r>
        <w:t>Pricing point is cost competitive and includes IQ and DISC testing.</w:t>
      </w:r>
    </w:p>
    <w:p w:rsidR="00A63C0B" w:rsidRDefault="00A63C0B" w:rsidP="00A63C0B">
      <w:pPr>
        <w:pStyle w:val="ListParagraph"/>
        <w:numPr>
          <w:ilvl w:val="0"/>
          <w:numId w:val="2"/>
        </w:numPr>
      </w:pPr>
      <w:r>
        <w:t>Market diversity focus to small, medium and large employers through Linked in, direct contact and mail outs.</w:t>
      </w:r>
    </w:p>
    <w:p w:rsidR="00B56E8F" w:rsidRDefault="00B56E8F" w:rsidP="00A63C0B">
      <w:pPr>
        <w:pStyle w:val="ListParagraph"/>
        <w:numPr>
          <w:ilvl w:val="0"/>
          <w:numId w:val="2"/>
        </w:numPr>
      </w:pPr>
      <w:r>
        <w:t>Payment plans and whole recruitment offered to eligible businesses.</w:t>
      </w:r>
    </w:p>
    <w:p w:rsidR="00B56E8F" w:rsidRDefault="00B56E8F" w:rsidP="00B56E8F">
      <w:pPr>
        <w:pStyle w:val="ListParagraph"/>
        <w:numPr>
          <w:ilvl w:val="0"/>
          <w:numId w:val="2"/>
        </w:numPr>
      </w:pPr>
      <w:r>
        <w:t>Free conference promoting Diversity and offering cross promotion to organisations.</w:t>
      </w:r>
    </w:p>
    <w:p w:rsidR="00B56E8F" w:rsidRDefault="00B56E8F" w:rsidP="00B56E8F">
      <w:pPr>
        <w:pStyle w:val="ListParagraph"/>
        <w:numPr>
          <w:ilvl w:val="0"/>
          <w:numId w:val="2"/>
        </w:numPr>
      </w:pPr>
      <w:r>
        <w:t xml:space="preserve">Advocates and cross promotion re. Diversity </w:t>
      </w:r>
    </w:p>
    <w:p w:rsidR="00B56E8F" w:rsidRDefault="00B56E8F" w:rsidP="00B56E8F">
      <w:pPr>
        <w:pStyle w:val="ListParagraph"/>
        <w:numPr>
          <w:ilvl w:val="0"/>
          <w:numId w:val="2"/>
        </w:numPr>
      </w:pPr>
      <w:r>
        <w:t xml:space="preserve">15% of fees go towards establishment of NFP social enterprise which seeks to engage eligible ‘at risk’ young women into social </w:t>
      </w:r>
      <w:proofErr w:type="spellStart"/>
      <w:r>
        <w:t>entrapeunerships</w:t>
      </w:r>
      <w:proofErr w:type="spellEnd"/>
      <w:r>
        <w:t xml:space="preserve"> initiatives.</w:t>
      </w:r>
    </w:p>
    <w:p w:rsidR="00D22737" w:rsidRDefault="00D22737" w:rsidP="00D22737">
      <w:pPr>
        <w:ind w:left="48"/>
      </w:pPr>
      <w:r>
        <w:t>Timeline:</w:t>
      </w:r>
    </w:p>
    <w:p w:rsidR="00D22737" w:rsidRDefault="00D22737" w:rsidP="00D22737">
      <w:pPr>
        <w:ind w:left="48"/>
      </w:pPr>
      <w:r>
        <w:t>0 – 3 months</w:t>
      </w:r>
    </w:p>
    <w:p w:rsidR="00D22737" w:rsidRDefault="00D22737" w:rsidP="00D22737">
      <w:pPr>
        <w:ind w:left="48"/>
      </w:pPr>
      <w:r>
        <w:t>Aim:</w:t>
      </w:r>
    </w:p>
    <w:p w:rsidR="00D22737" w:rsidRDefault="00D22737" w:rsidP="00D22737">
      <w:pPr>
        <w:pStyle w:val="ListParagraph"/>
        <w:numPr>
          <w:ilvl w:val="0"/>
          <w:numId w:val="4"/>
        </w:numPr>
      </w:pPr>
      <w:r>
        <w:t>Structure and website planned and established</w:t>
      </w:r>
    </w:p>
    <w:p w:rsidR="00D22737" w:rsidRDefault="00D22737" w:rsidP="00D22737">
      <w:pPr>
        <w:pStyle w:val="ListParagraph"/>
        <w:numPr>
          <w:ilvl w:val="0"/>
          <w:numId w:val="4"/>
        </w:numPr>
      </w:pPr>
      <w:r>
        <w:t>Communications with major banks, WGEA and other relevant partnership orgs.</w:t>
      </w:r>
    </w:p>
    <w:p w:rsidR="00D22737" w:rsidRDefault="00D22737" w:rsidP="00D22737">
      <w:pPr>
        <w:pStyle w:val="ListParagraph"/>
        <w:numPr>
          <w:ilvl w:val="0"/>
          <w:numId w:val="4"/>
        </w:numPr>
      </w:pPr>
      <w:r>
        <w:t>Event for March 16 planned and marketing commenced – increasing at 10% thereafter</w:t>
      </w:r>
    </w:p>
    <w:p w:rsidR="00B56E8F" w:rsidRDefault="00B56E8F" w:rsidP="00B56E8F"/>
    <w:p w:rsidR="00B56E8F" w:rsidRDefault="00B56E8F" w:rsidP="00B56E8F">
      <w:r>
        <w:lastRenderedPageBreak/>
        <w:t>Concept – Confidence and engagement programs</w:t>
      </w:r>
      <w:r w:rsidR="006B6B68">
        <w:t xml:space="preserve"> </w:t>
      </w:r>
    </w:p>
    <w:p w:rsidR="00B56E8F" w:rsidRDefault="00B56E8F" w:rsidP="00B56E8F">
      <w:r>
        <w:t xml:space="preserve">Delivery of programs designed to increase confidence in women (holistically) – sell to employers </w:t>
      </w:r>
    </w:p>
    <w:p w:rsidR="00B56E8F" w:rsidRDefault="00B56E8F" w:rsidP="00B56E8F">
      <w:pPr>
        <w:pStyle w:val="ListParagraph"/>
        <w:numPr>
          <w:ilvl w:val="0"/>
          <w:numId w:val="3"/>
        </w:numPr>
      </w:pPr>
      <w:r>
        <w:t xml:space="preserve">think WGEA women intuitive training reporting </w:t>
      </w:r>
    </w:p>
    <w:p w:rsidR="00B56E8F" w:rsidRDefault="00B56E8F" w:rsidP="00B56E8F">
      <w:pPr>
        <w:pStyle w:val="ListParagraph"/>
        <w:numPr>
          <w:ilvl w:val="0"/>
          <w:numId w:val="3"/>
        </w:numPr>
      </w:pPr>
      <w:r>
        <w:t>NAB financial confidence program – work together opportunity</w:t>
      </w:r>
    </w:p>
    <w:p w:rsidR="00B56E8F" w:rsidRDefault="00B56E8F" w:rsidP="00B56E8F">
      <w:pPr>
        <w:pStyle w:val="ListParagraph"/>
        <w:numPr>
          <w:ilvl w:val="0"/>
          <w:numId w:val="3"/>
        </w:numPr>
      </w:pPr>
      <w:r>
        <w:t>15% towards trust</w:t>
      </w:r>
    </w:p>
    <w:p w:rsidR="00B56E8F" w:rsidRDefault="00B56E8F" w:rsidP="00B56E8F">
      <w:pPr>
        <w:ind w:left="48"/>
      </w:pPr>
      <w:r>
        <w:t xml:space="preserve">Delivery of confidence program to young women –secondary college – funding </w:t>
      </w:r>
      <w:r w:rsidR="00D22737">
        <w:t>opportunities</w:t>
      </w:r>
      <w:r w:rsidR="006B6B68">
        <w:t xml:space="preserve"> (could just go youth)</w:t>
      </w:r>
    </w:p>
    <w:p w:rsidR="00B56E8F" w:rsidRDefault="00B56E8F" w:rsidP="00B56E8F"/>
    <w:p w:rsidR="00D22737" w:rsidRDefault="00D22737" w:rsidP="00B56E8F">
      <w:r>
        <w:t>Concept – young women social enterprise</w:t>
      </w:r>
    </w:p>
    <w:p w:rsidR="006B6B68" w:rsidRDefault="00D22737" w:rsidP="006B6B68">
      <w:pPr>
        <w:pStyle w:val="ListParagraph"/>
        <w:numPr>
          <w:ilvl w:val="0"/>
          <w:numId w:val="3"/>
        </w:numPr>
      </w:pPr>
      <w:r>
        <w:t>Funding</w:t>
      </w:r>
      <w:r w:rsidR="006B6B68">
        <w:t xml:space="preserve"> from recruitment and confidence programs</w:t>
      </w:r>
    </w:p>
    <w:p w:rsidR="006B6B68" w:rsidRDefault="006B6B68" w:rsidP="006B6B68">
      <w:pPr>
        <w:pStyle w:val="ListParagraph"/>
        <w:numPr>
          <w:ilvl w:val="0"/>
          <w:numId w:val="3"/>
        </w:numPr>
      </w:pPr>
      <w:r>
        <w:t>Crowd funding</w:t>
      </w:r>
    </w:p>
    <w:p w:rsidR="00D22737" w:rsidRDefault="00D22737" w:rsidP="00B56E8F"/>
    <w:p w:rsidR="00A63C0B" w:rsidRDefault="00A63C0B"/>
    <w:p w:rsidR="00A63C0B" w:rsidRDefault="00A63C0B">
      <w:r>
        <w:t xml:space="preserve"> </w:t>
      </w:r>
    </w:p>
    <w:p w:rsidR="00A63C0B" w:rsidRDefault="00A63C0B" w:rsidP="00A63C0B"/>
    <w:sectPr w:rsidR="00A63C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66F49"/>
    <w:multiLevelType w:val="multilevel"/>
    <w:tmpl w:val="17626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DF94555"/>
    <w:multiLevelType w:val="multilevel"/>
    <w:tmpl w:val="05A4B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F345DEA"/>
    <w:multiLevelType w:val="multilevel"/>
    <w:tmpl w:val="39EA0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21936DD"/>
    <w:multiLevelType w:val="hybridMultilevel"/>
    <w:tmpl w:val="FBCC799C"/>
    <w:lvl w:ilvl="0" w:tplc="BE50ACD6">
      <w:numFmt w:val="bullet"/>
      <w:lvlText w:val="-"/>
      <w:lvlJc w:val="left"/>
      <w:pPr>
        <w:ind w:left="408"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62522CE1"/>
    <w:multiLevelType w:val="hybridMultilevel"/>
    <w:tmpl w:val="305A3C84"/>
    <w:lvl w:ilvl="0" w:tplc="BE50ACD6">
      <w:numFmt w:val="bullet"/>
      <w:lvlText w:val="-"/>
      <w:lvlJc w:val="left"/>
      <w:pPr>
        <w:ind w:left="408" w:hanging="360"/>
      </w:pPr>
      <w:rPr>
        <w:rFonts w:ascii="Calibri" w:eastAsiaTheme="minorHAnsi" w:hAnsi="Calibri" w:cstheme="minorBidi" w:hint="default"/>
      </w:rPr>
    </w:lvl>
    <w:lvl w:ilvl="1" w:tplc="0C090003" w:tentative="1">
      <w:start w:val="1"/>
      <w:numFmt w:val="bullet"/>
      <w:lvlText w:val="o"/>
      <w:lvlJc w:val="left"/>
      <w:pPr>
        <w:ind w:left="1128" w:hanging="360"/>
      </w:pPr>
      <w:rPr>
        <w:rFonts w:ascii="Courier New" w:hAnsi="Courier New" w:cs="Courier New" w:hint="default"/>
      </w:rPr>
    </w:lvl>
    <w:lvl w:ilvl="2" w:tplc="0C090005" w:tentative="1">
      <w:start w:val="1"/>
      <w:numFmt w:val="bullet"/>
      <w:lvlText w:val=""/>
      <w:lvlJc w:val="left"/>
      <w:pPr>
        <w:ind w:left="1848" w:hanging="360"/>
      </w:pPr>
      <w:rPr>
        <w:rFonts w:ascii="Wingdings" w:hAnsi="Wingdings" w:hint="default"/>
      </w:rPr>
    </w:lvl>
    <w:lvl w:ilvl="3" w:tplc="0C090001" w:tentative="1">
      <w:start w:val="1"/>
      <w:numFmt w:val="bullet"/>
      <w:lvlText w:val=""/>
      <w:lvlJc w:val="left"/>
      <w:pPr>
        <w:ind w:left="2568" w:hanging="360"/>
      </w:pPr>
      <w:rPr>
        <w:rFonts w:ascii="Symbol" w:hAnsi="Symbol" w:hint="default"/>
      </w:rPr>
    </w:lvl>
    <w:lvl w:ilvl="4" w:tplc="0C090003" w:tentative="1">
      <w:start w:val="1"/>
      <w:numFmt w:val="bullet"/>
      <w:lvlText w:val="o"/>
      <w:lvlJc w:val="left"/>
      <w:pPr>
        <w:ind w:left="3288" w:hanging="360"/>
      </w:pPr>
      <w:rPr>
        <w:rFonts w:ascii="Courier New" w:hAnsi="Courier New" w:cs="Courier New" w:hint="default"/>
      </w:rPr>
    </w:lvl>
    <w:lvl w:ilvl="5" w:tplc="0C090005" w:tentative="1">
      <w:start w:val="1"/>
      <w:numFmt w:val="bullet"/>
      <w:lvlText w:val=""/>
      <w:lvlJc w:val="left"/>
      <w:pPr>
        <w:ind w:left="4008" w:hanging="360"/>
      </w:pPr>
      <w:rPr>
        <w:rFonts w:ascii="Wingdings" w:hAnsi="Wingdings" w:hint="default"/>
      </w:rPr>
    </w:lvl>
    <w:lvl w:ilvl="6" w:tplc="0C090001" w:tentative="1">
      <w:start w:val="1"/>
      <w:numFmt w:val="bullet"/>
      <w:lvlText w:val=""/>
      <w:lvlJc w:val="left"/>
      <w:pPr>
        <w:ind w:left="4728" w:hanging="360"/>
      </w:pPr>
      <w:rPr>
        <w:rFonts w:ascii="Symbol" w:hAnsi="Symbol" w:hint="default"/>
      </w:rPr>
    </w:lvl>
    <w:lvl w:ilvl="7" w:tplc="0C090003" w:tentative="1">
      <w:start w:val="1"/>
      <w:numFmt w:val="bullet"/>
      <w:lvlText w:val="o"/>
      <w:lvlJc w:val="left"/>
      <w:pPr>
        <w:ind w:left="5448" w:hanging="360"/>
      </w:pPr>
      <w:rPr>
        <w:rFonts w:ascii="Courier New" w:hAnsi="Courier New" w:cs="Courier New" w:hint="default"/>
      </w:rPr>
    </w:lvl>
    <w:lvl w:ilvl="8" w:tplc="0C090005" w:tentative="1">
      <w:start w:val="1"/>
      <w:numFmt w:val="bullet"/>
      <w:lvlText w:val=""/>
      <w:lvlJc w:val="left"/>
      <w:pPr>
        <w:ind w:left="6168" w:hanging="360"/>
      </w:pPr>
      <w:rPr>
        <w:rFonts w:ascii="Wingdings" w:hAnsi="Wingdings" w:hint="default"/>
      </w:rPr>
    </w:lvl>
  </w:abstractNum>
  <w:abstractNum w:abstractNumId="5">
    <w:nsid w:val="79B85B86"/>
    <w:multiLevelType w:val="hybridMultilevel"/>
    <w:tmpl w:val="08284EA4"/>
    <w:lvl w:ilvl="0" w:tplc="D7D4642A">
      <w:numFmt w:val="bullet"/>
      <w:lvlText w:val=""/>
      <w:lvlJc w:val="left"/>
      <w:pPr>
        <w:ind w:left="408" w:hanging="360"/>
      </w:pPr>
      <w:rPr>
        <w:rFonts w:ascii="Wingdings" w:eastAsiaTheme="minorHAnsi" w:hAnsi="Wingdings" w:cstheme="minorBidi" w:hint="default"/>
      </w:rPr>
    </w:lvl>
    <w:lvl w:ilvl="1" w:tplc="0C090003" w:tentative="1">
      <w:start w:val="1"/>
      <w:numFmt w:val="bullet"/>
      <w:lvlText w:val="o"/>
      <w:lvlJc w:val="left"/>
      <w:pPr>
        <w:ind w:left="1128" w:hanging="360"/>
      </w:pPr>
      <w:rPr>
        <w:rFonts w:ascii="Courier New" w:hAnsi="Courier New" w:cs="Courier New" w:hint="default"/>
      </w:rPr>
    </w:lvl>
    <w:lvl w:ilvl="2" w:tplc="0C090005" w:tentative="1">
      <w:start w:val="1"/>
      <w:numFmt w:val="bullet"/>
      <w:lvlText w:val=""/>
      <w:lvlJc w:val="left"/>
      <w:pPr>
        <w:ind w:left="1848" w:hanging="360"/>
      </w:pPr>
      <w:rPr>
        <w:rFonts w:ascii="Wingdings" w:hAnsi="Wingdings" w:hint="default"/>
      </w:rPr>
    </w:lvl>
    <w:lvl w:ilvl="3" w:tplc="0C090001" w:tentative="1">
      <w:start w:val="1"/>
      <w:numFmt w:val="bullet"/>
      <w:lvlText w:val=""/>
      <w:lvlJc w:val="left"/>
      <w:pPr>
        <w:ind w:left="2568" w:hanging="360"/>
      </w:pPr>
      <w:rPr>
        <w:rFonts w:ascii="Symbol" w:hAnsi="Symbol" w:hint="default"/>
      </w:rPr>
    </w:lvl>
    <w:lvl w:ilvl="4" w:tplc="0C090003" w:tentative="1">
      <w:start w:val="1"/>
      <w:numFmt w:val="bullet"/>
      <w:lvlText w:val="o"/>
      <w:lvlJc w:val="left"/>
      <w:pPr>
        <w:ind w:left="3288" w:hanging="360"/>
      </w:pPr>
      <w:rPr>
        <w:rFonts w:ascii="Courier New" w:hAnsi="Courier New" w:cs="Courier New" w:hint="default"/>
      </w:rPr>
    </w:lvl>
    <w:lvl w:ilvl="5" w:tplc="0C090005" w:tentative="1">
      <w:start w:val="1"/>
      <w:numFmt w:val="bullet"/>
      <w:lvlText w:val=""/>
      <w:lvlJc w:val="left"/>
      <w:pPr>
        <w:ind w:left="4008" w:hanging="360"/>
      </w:pPr>
      <w:rPr>
        <w:rFonts w:ascii="Wingdings" w:hAnsi="Wingdings" w:hint="default"/>
      </w:rPr>
    </w:lvl>
    <w:lvl w:ilvl="6" w:tplc="0C090001" w:tentative="1">
      <w:start w:val="1"/>
      <w:numFmt w:val="bullet"/>
      <w:lvlText w:val=""/>
      <w:lvlJc w:val="left"/>
      <w:pPr>
        <w:ind w:left="4728" w:hanging="360"/>
      </w:pPr>
      <w:rPr>
        <w:rFonts w:ascii="Symbol" w:hAnsi="Symbol" w:hint="default"/>
      </w:rPr>
    </w:lvl>
    <w:lvl w:ilvl="7" w:tplc="0C090003" w:tentative="1">
      <w:start w:val="1"/>
      <w:numFmt w:val="bullet"/>
      <w:lvlText w:val="o"/>
      <w:lvlJc w:val="left"/>
      <w:pPr>
        <w:ind w:left="5448" w:hanging="360"/>
      </w:pPr>
      <w:rPr>
        <w:rFonts w:ascii="Courier New" w:hAnsi="Courier New" w:cs="Courier New" w:hint="default"/>
      </w:rPr>
    </w:lvl>
    <w:lvl w:ilvl="8" w:tplc="0C090005" w:tentative="1">
      <w:start w:val="1"/>
      <w:numFmt w:val="bullet"/>
      <w:lvlText w:val=""/>
      <w:lvlJc w:val="left"/>
      <w:pPr>
        <w:ind w:left="6168" w:hanging="360"/>
      </w:pPr>
      <w:rPr>
        <w:rFonts w:ascii="Wingdings" w:hAnsi="Wingdings" w:hint="default"/>
      </w:rPr>
    </w:lvl>
  </w:abstractNum>
  <w:abstractNum w:abstractNumId="6">
    <w:nsid w:val="7D5F027B"/>
    <w:multiLevelType w:val="hybridMultilevel"/>
    <w:tmpl w:val="9982BC2E"/>
    <w:lvl w:ilvl="0" w:tplc="BE50ACD6">
      <w:numFmt w:val="bullet"/>
      <w:lvlText w:val="-"/>
      <w:lvlJc w:val="left"/>
      <w:pPr>
        <w:ind w:left="408"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5"/>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C0B"/>
    <w:rsid w:val="0025125F"/>
    <w:rsid w:val="002A449A"/>
    <w:rsid w:val="006B6B68"/>
    <w:rsid w:val="00960797"/>
    <w:rsid w:val="009E7AAE"/>
    <w:rsid w:val="00A63C0B"/>
    <w:rsid w:val="00B56E8F"/>
    <w:rsid w:val="00D227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3C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3C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24379">
      <w:bodyDiv w:val="1"/>
      <w:marLeft w:val="0"/>
      <w:marRight w:val="0"/>
      <w:marTop w:val="0"/>
      <w:marBottom w:val="0"/>
      <w:divBdr>
        <w:top w:val="none" w:sz="0" w:space="0" w:color="auto"/>
        <w:left w:val="none" w:sz="0" w:space="0" w:color="auto"/>
        <w:bottom w:val="none" w:sz="0" w:space="0" w:color="auto"/>
        <w:right w:val="none" w:sz="0" w:space="0" w:color="auto"/>
      </w:divBdr>
      <w:divsChild>
        <w:div w:id="1445228989">
          <w:marLeft w:val="0"/>
          <w:marRight w:val="0"/>
          <w:marTop w:val="0"/>
          <w:marBottom w:val="0"/>
          <w:divBdr>
            <w:top w:val="none" w:sz="0" w:space="0" w:color="auto"/>
            <w:left w:val="none" w:sz="0" w:space="0" w:color="auto"/>
            <w:bottom w:val="none" w:sz="0" w:space="0" w:color="auto"/>
            <w:right w:val="none" w:sz="0" w:space="0" w:color="auto"/>
          </w:divBdr>
          <w:divsChild>
            <w:div w:id="1564216994">
              <w:marLeft w:val="0"/>
              <w:marRight w:val="0"/>
              <w:marTop w:val="0"/>
              <w:marBottom w:val="0"/>
              <w:divBdr>
                <w:top w:val="none" w:sz="0" w:space="0" w:color="auto"/>
                <w:left w:val="none" w:sz="0" w:space="0" w:color="auto"/>
                <w:bottom w:val="none" w:sz="0" w:space="0" w:color="auto"/>
                <w:right w:val="none" w:sz="0" w:space="0" w:color="auto"/>
              </w:divBdr>
              <w:divsChild>
                <w:div w:id="508834228">
                  <w:marLeft w:val="0"/>
                  <w:marRight w:val="0"/>
                  <w:marTop w:val="0"/>
                  <w:marBottom w:val="0"/>
                  <w:divBdr>
                    <w:top w:val="none" w:sz="0" w:space="0" w:color="auto"/>
                    <w:left w:val="none" w:sz="0" w:space="0" w:color="auto"/>
                    <w:bottom w:val="none" w:sz="0" w:space="0" w:color="auto"/>
                    <w:right w:val="none" w:sz="0" w:space="0" w:color="auto"/>
                  </w:divBdr>
                  <w:divsChild>
                    <w:div w:id="1515419527">
                      <w:marLeft w:val="0"/>
                      <w:marRight w:val="0"/>
                      <w:marTop w:val="0"/>
                      <w:marBottom w:val="0"/>
                      <w:divBdr>
                        <w:top w:val="none" w:sz="0" w:space="0" w:color="auto"/>
                        <w:left w:val="none" w:sz="0" w:space="0" w:color="auto"/>
                        <w:bottom w:val="none" w:sz="0" w:space="0" w:color="auto"/>
                        <w:right w:val="none" w:sz="0" w:space="0" w:color="auto"/>
                      </w:divBdr>
                      <w:divsChild>
                        <w:div w:id="43598701">
                          <w:marLeft w:val="0"/>
                          <w:marRight w:val="0"/>
                          <w:marTop w:val="0"/>
                          <w:marBottom w:val="0"/>
                          <w:divBdr>
                            <w:top w:val="none" w:sz="0" w:space="0" w:color="auto"/>
                            <w:left w:val="none" w:sz="0" w:space="0" w:color="auto"/>
                            <w:bottom w:val="none" w:sz="0" w:space="0" w:color="auto"/>
                            <w:right w:val="none" w:sz="0" w:space="0" w:color="auto"/>
                          </w:divBdr>
                          <w:divsChild>
                            <w:div w:id="1596473946">
                              <w:marLeft w:val="0"/>
                              <w:marRight w:val="0"/>
                              <w:marTop w:val="0"/>
                              <w:marBottom w:val="0"/>
                              <w:divBdr>
                                <w:top w:val="none" w:sz="0" w:space="0" w:color="auto"/>
                                <w:left w:val="none" w:sz="0" w:space="0" w:color="auto"/>
                                <w:bottom w:val="none" w:sz="0" w:space="0" w:color="auto"/>
                                <w:right w:val="none" w:sz="0" w:space="0" w:color="auto"/>
                              </w:divBdr>
                              <w:divsChild>
                                <w:div w:id="687758622">
                                  <w:marLeft w:val="0"/>
                                  <w:marRight w:val="0"/>
                                  <w:marTop w:val="0"/>
                                  <w:marBottom w:val="0"/>
                                  <w:divBdr>
                                    <w:top w:val="none" w:sz="0" w:space="0" w:color="auto"/>
                                    <w:left w:val="none" w:sz="0" w:space="0" w:color="auto"/>
                                    <w:bottom w:val="none" w:sz="0" w:space="0" w:color="auto"/>
                                    <w:right w:val="none" w:sz="0" w:space="0" w:color="auto"/>
                                  </w:divBdr>
                                  <w:divsChild>
                                    <w:div w:id="917246902">
                                      <w:marLeft w:val="0"/>
                                      <w:marRight w:val="0"/>
                                      <w:marTop w:val="0"/>
                                      <w:marBottom w:val="0"/>
                                      <w:divBdr>
                                        <w:top w:val="none" w:sz="0" w:space="0" w:color="auto"/>
                                        <w:left w:val="none" w:sz="0" w:space="0" w:color="auto"/>
                                        <w:bottom w:val="none" w:sz="0" w:space="0" w:color="auto"/>
                                        <w:right w:val="none" w:sz="0" w:space="0" w:color="auto"/>
                                      </w:divBdr>
                                      <w:divsChild>
                                        <w:div w:id="145359683">
                                          <w:marLeft w:val="0"/>
                                          <w:marRight w:val="0"/>
                                          <w:marTop w:val="0"/>
                                          <w:marBottom w:val="0"/>
                                          <w:divBdr>
                                            <w:top w:val="none" w:sz="0" w:space="0" w:color="auto"/>
                                            <w:left w:val="none" w:sz="0" w:space="0" w:color="auto"/>
                                            <w:bottom w:val="none" w:sz="0" w:space="0" w:color="auto"/>
                                            <w:right w:val="none" w:sz="0" w:space="0" w:color="auto"/>
                                          </w:divBdr>
                                          <w:divsChild>
                                            <w:div w:id="1346862289">
                                              <w:marLeft w:val="0"/>
                                              <w:marRight w:val="0"/>
                                              <w:marTop w:val="0"/>
                                              <w:marBottom w:val="0"/>
                                              <w:divBdr>
                                                <w:top w:val="single" w:sz="12" w:space="2" w:color="FFFFCC"/>
                                                <w:left w:val="single" w:sz="12" w:space="2" w:color="FFFFCC"/>
                                                <w:bottom w:val="single" w:sz="12" w:space="2" w:color="FFFFCC"/>
                                                <w:right w:val="single" w:sz="12" w:space="0" w:color="FFFFCC"/>
                                              </w:divBdr>
                                              <w:divsChild>
                                                <w:div w:id="83578324">
                                                  <w:marLeft w:val="0"/>
                                                  <w:marRight w:val="0"/>
                                                  <w:marTop w:val="0"/>
                                                  <w:marBottom w:val="0"/>
                                                  <w:divBdr>
                                                    <w:top w:val="none" w:sz="0" w:space="0" w:color="auto"/>
                                                    <w:left w:val="none" w:sz="0" w:space="0" w:color="auto"/>
                                                    <w:bottom w:val="none" w:sz="0" w:space="0" w:color="auto"/>
                                                    <w:right w:val="none" w:sz="0" w:space="0" w:color="auto"/>
                                                  </w:divBdr>
                                                  <w:divsChild>
                                                    <w:div w:id="131138967">
                                                      <w:marLeft w:val="0"/>
                                                      <w:marRight w:val="0"/>
                                                      <w:marTop w:val="0"/>
                                                      <w:marBottom w:val="0"/>
                                                      <w:divBdr>
                                                        <w:top w:val="none" w:sz="0" w:space="0" w:color="auto"/>
                                                        <w:left w:val="none" w:sz="0" w:space="0" w:color="auto"/>
                                                        <w:bottom w:val="none" w:sz="0" w:space="0" w:color="auto"/>
                                                        <w:right w:val="none" w:sz="0" w:space="0" w:color="auto"/>
                                                      </w:divBdr>
                                                      <w:divsChild>
                                                        <w:div w:id="68044034">
                                                          <w:marLeft w:val="0"/>
                                                          <w:marRight w:val="0"/>
                                                          <w:marTop w:val="0"/>
                                                          <w:marBottom w:val="0"/>
                                                          <w:divBdr>
                                                            <w:top w:val="none" w:sz="0" w:space="0" w:color="auto"/>
                                                            <w:left w:val="none" w:sz="0" w:space="0" w:color="auto"/>
                                                            <w:bottom w:val="none" w:sz="0" w:space="0" w:color="auto"/>
                                                            <w:right w:val="none" w:sz="0" w:space="0" w:color="auto"/>
                                                          </w:divBdr>
                                                          <w:divsChild>
                                                            <w:div w:id="31345589">
                                                              <w:marLeft w:val="0"/>
                                                              <w:marRight w:val="0"/>
                                                              <w:marTop w:val="0"/>
                                                              <w:marBottom w:val="0"/>
                                                              <w:divBdr>
                                                                <w:top w:val="none" w:sz="0" w:space="0" w:color="auto"/>
                                                                <w:left w:val="none" w:sz="0" w:space="0" w:color="auto"/>
                                                                <w:bottom w:val="none" w:sz="0" w:space="0" w:color="auto"/>
                                                                <w:right w:val="none" w:sz="0" w:space="0" w:color="auto"/>
                                                              </w:divBdr>
                                                              <w:divsChild>
                                                                <w:div w:id="294137749">
                                                                  <w:marLeft w:val="0"/>
                                                                  <w:marRight w:val="0"/>
                                                                  <w:marTop w:val="0"/>
                                                                  <w:marBottom w:val="0"/>
                                                                  <w:divBdr>
                                                                    <w:top w:val="none" w:sz="0" w:space="0" w:color="auto"/>
                                                                    <w:left w:val="none" w:sz="0" w:space="0" w:color="auto"/>
                                                                    <w:bottom w:val="none" w:sz="0" w:space="0" w:color="auto"/>
                                                                    <w:right w:val="none" w:sz="0" w:space="0" w:color="auto"/>
                                                                  </w:divBdr>
                                                                  <w:divsChild>
                                                                    <w:div w:id="8070592">
                                                                      <w:marLeft w:val="0"/>
                                                                      <w:marRight w:val="0"/>
                                                                      <w:marTop w:val="0"/>
                                                                      <w:marBottom w:val="0"/>
                                                                      <w:divBdr>
                                                                        <w:top w:val="none" w:sz="0" w:space="0" w:color="auto"/>
                                                                        <w:left w:val="none" w:sz="0" w:space="0" w:color="auto"/>
                                                                        <w:bottom w:val="none" w:sz="0" w:space="0" w:color="auto"/>
                                                                        <w:right w:val="none" w:sz="0" w:space="0" w:color="auto"/>
                                                                      </w:divBdr>
                                                                      <w:divsChild>
                                                                        <w:div w:id="1330673519">
                                                                          <w:marLeft w:val="0"/>
                                                                          <w:marRight w:val="0"/>
                                                                          <w:marTop w:val="0"/>
                                                                          <w:marBottom w:val="0"/>
                                                                          <w:divBdr>
                                                                            <w:top w:val="none" w:sz="0" w:space="0" w:color="auto"/>
                                                                            <w:left w:val="none" w:sz="0" w:space="0" w:color="auto"/>
                                                                            <w:bottom w:val="none" w:sz="0" w:space="0" w:color="auto"/>
                                                                            <w:right w:val="none" w:sz="0" w:space="0" w:color="auto"/>
                                                                          </w:divBdr>
                                                                          <w:divsChild>
                                                                            <w:div w:id="2089883231">
                                                                              <w:marLeft w:val="0"/>
                                                                              <w:marRight w:val="0"/>
                                                                              <w:marTop w:val="0"/>
                                                                              <w:marBottom w:val="0"/>
                                                                              <w:divBdr>
                                                                                <w:top w:val="none" w:sz="0" w:space="0" w:color="auto"/>
                                                                                <w:left w:val="none" w:sz="0" w:space="0" w:color="auto"/>
                                                                                <w:bottom w:val="none" w:sz="0" w:space="0" w:color="auto"/>
                                                                                <w:right w:val="none" w:sz="0" w:space="0" w:color="auto"/>
                                                                              </w:divBdr>
                                                                              <w:divsChild>
                                                                                <w:div w:id="914319494">
                                                                                  <w:marLeft w:val="0"/>
                                                                                  <w:marRight w:val="0"/>
                                                                                  <w:marTop w:val="0"/>
                                                                                  <w:marBottom w:val="0"/>
                                                                                  <w:divBdr>
                                                                                    <w:top w:val="none" w:sz="0" w:space="0" w:color="auto"/>
                                                                                    <w:left w:val="none" w:sz="0" w:space="0" w:color="auto"/>
                                                                                    <w:bottom w:val="none" w:sz="0" w:space="0" w:color="auto"/>
                                                                                    <w:right w:val="none" w:sz="0" w:space="0" w:color="auto"/>
                                                                                  </w:divBdr>
                                                                                  <w:divsChild>
                                                                                    <w:div w:id="33237430">
                                                                                      <w:marLeft w:val="0"/>
                                                                                      <w:marRight w:val="0"/>
                                                                                      <w:marTop w:val="0"/>
                                                                                      <w:marBottom w:val="0"/>
                                                                                      <w:divBdr>
                                                                                        <w:top w:val="none" w:sz="0" w:space="0" w:color="auto"/>
                                                                                        <w:left w:val="none" w:sz="0" w:space="0" w:color="auto"/>
                                                                                        <w:bottom w:val="none" w:sz="0" w:space="0" w:color="auto"/>
                                                                                        <w:right w:val="none" w:sz="0" w:space="0" w:color="auto"/>
                                                                                      </w:divBdr>
                                                                                      <w:divsChild>
                                                                                        <w:div w:id="924387552">
                                                                                          <w:marLeft w:val="0"/>
                                                                                          <w:marRight w:val="120"/>
                                                                                          <w:marTop w:val="0"/>
                                                                                          <w:marBottom w:val="150"/>
                                                                                          <w:divBdr>
                                                                                            <w:top w:val="single" w:sz="2" w:space="0" w:color="EFEFEF"/>
                                                                                            <w:left w:val="single" w:sz="6" w:space="0" w:color="EFEFEF"/>
                                                                                            <w:bottom w:val="single" w:sz="6" w:space="0" w:color="E2E2E2"/>
                                                                                            <w:right w:val="single" w:sz="6" w:space="0" w:color="EFEFEF"/>
                                                                                          </w:divBdr>
                                                                                          <w:divsChild>
                                                                                            <w:div w:id="518281557">
                                                                                              <w:marLeft w:val="0"/>
                                                                                              <w:marRight w:val="0"/>
                                                                                              <w:marTop w:val="0"/>
                                                                                              <w:marBottom w:val="0"/>
                                                                                              <w:divBdr>
                                                                                                <w:top w:val="none" w:sz="0" w:space="0" w:color="auto"/>
                                                                                                <w:left w:val="none" w:sz="0" w:space="0" w:color="auto"/>
                                                                                                <w:bottom w:val="none" w:sz="0" w:space="0" w:color="auto"/>
                                                                                                <w:right w:val="none" w:sz="0" w:space="0" w:color="auto"/>
                                                                                              </w:divBdr>
                                                                                              <w:divsChild>
                                                                                                <w:div w:id="491600587">
                                                                                                  <w:marLeft w:val="0"/>
                                                                                                  <w:marRight w:val="0"/>
                                                                                                  <w:marTop w:val="0"/>
                                                                                                  <w:marBottom w:val="0"/>
                                                                                                  <w:divBdr>
                                                                                                    <w:top w:val="none" w:sz="0" w:space="0" w:color="auto"/>
                                                                                                    <w:left w:val="none" w:sz="0" w:space="0" w:color="auto"/>
                                                                                                    <w:bottom w:val="none" w:sz="0" w:space="0" w:color="auto"/>
                                                                                                    <w:right w:val="none" w:sz="0" w:space="0" w:color="auto"/>
                                                                                                  </w:divBdr>
                                                                                                  <w:divsChild>
                                                                                                    <w:div w:id="1962614820">
                                                                                                      <w:marLeft w:val="0"/>
                                                                                                      <w:marRight w:val="0"/>
                                                                                                      <w:marTop w:val="0"/>
                                                                                                      <w:marBottom w:val="0"/>
                                                                                                      <w:divBdr>
                                                                                                        <w:top w:val="none" w:sz="0" w:space="0" w:color="auto"/>
                                                                                                        <w:left w:val="none" w:sz="0" w:space="0" w:color="auto"/>
                                                                                                        <w:bottom w:val="none" w:sz="0" w:space="0" w:color="auto"/>
                                                                                                        <w:right w:val="none" w:sz="0" w:space="0" w:color="auto"/>
                                                                                                      </w:divBdr>
                                                                                                      <w:divsChild>
                                                                                                        <w:div w:id="1287127340">
                                                                                                          <w:marLeft w:val="0"/>
                                                                                                          <w:marRight w:val="0"/>
                                                                                                          <w:marTop w:val="0"/>
                                                                                                          <w:marBottom w:val="0"/>
                                                                                                          <w:divBdr>
                                                                                                            <w:top w:val="none" w:sz="0" w:space="0" w:color="auto"/>
                                                                                                            <w:left w:val="none" w:sz="0" w:space="0" w:color="auto"/>
                                                                                                            <w:bottom w:val="none" w:sz="0" w:space="0" w:color="auto"/>
                                                                                                            <w:right w:val="none" w:sz="0" w:space="0" w:color="auto"/>
                                                                                                          </w:divBdr>
                                                                                                          <w:divsChild>
                                                                                                            <w:div w:id="179202351">
                                                                                                              <w:marLeft w:val="0"/>
                                                                                                              <w:marRight w:val="0"/>
                                                                                                              <w:marTop w:val="0"/>
                                                                                                              <w:marBottom w:val="0"/>
                                                                                                              <w:divBdr>
                                                                                                                <w:top w:val="single" w:sz="2" w:space="4" w:color="D8D8D8"/>
                                                                                                                <w:left w:val="single" w:sz="2" w:space="0" w:color="D8D8D8"/>
                                                                                                                <w:bottom w:val="single" w:sz="2" w:space="4" w:color="D8D8D8"/>
                                                                                                                <w:right w:val="single" w:sz="2" w:space="0" w:color="D8D8D8"/>
                                                                                                              </w:divBdr>
                                                                                                              <w:divsChild>
                                                                                                                <w:div w:id="471095866">
                                                                                                                  <w:marLeft w:val="225"/>
                                                                                                                  <w:marRight w:val="225"/>
                                                                                                                  <w:marTop w:val="75"/>
                                                                                                                  <w:marBottom w:val="75"/>
                                                                                                                  <w:divBdr>
                                                                                                                    <w:top w:val="none" w:sz="0" w:space="0" w:color="auto"/>
                                                                                                                    <w:left w:val="none" w:sz="0" w:space="0" w:color="auto"/>
                                                                                                                    <w:bottom w:val="none" w:sz="0" w:space="0" w:color="auto"/>
                                                                                                                    <w:right w:val="none" w:sz="0" w:space="0" w:color="auto"/>
                                                                                                                  </w:divBdr>
                                                                                                                  <w:divsChild>
                                                                                                                    <w:div w:id="637956315">
                                                                                                                      <w:marLeft w:val="0"/>
                                                                                                                      <w:marRight w:val="0"/>
                                                                                                                      <w:marTop w:val="0"/>
                                                                                                                      <w:marBottom w:val="0"/>
                                                                                                                      <w:divBdr>
                                                                                                                        <w:top w:val="single" w:sz="6" w:space="0" w:color="auto"/>
                                                                                                                        <w:left w:val="single" w:sz="6" w:space="0" w:color="auto"/>
                                                                                                                        <w:bottom w:val="single" w:sz="6" w:space="0" w:color="auto"/>
                                                                                                                        <w:right w:val="single" w:sz="6" w:space="0" w:color="auto"/>
                                                                                                                      </w:divBdr>
                                                                                                                      <w:divsChild>
                                                                                                                        <w:div w:id="129217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454</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Ostara</dc:creator>
  <cp:lastModifiedBy>Ostara</cp:lastModifiedBy>
  <cp:revision>4</cp:revision>
  <dcterms:created xsi:type="dcterms:W3CDTF">2015-09-03T00:36:00Z</dcterms:created>
  <dcterms:modified xsi:type="dcterms:W3CDTF">2015-09-03T02:23:00Z</dcterms:modified>
</cp:coreProperties>
</file>